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595E" w:rsidRPr="00316F53" w:rsidTr="00B266E5">
        <w:tc>
          <w:tcPr>
            <w:tcW w:w="9242" w:type="dxa"/>
          </w:tcPr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Company Name and Strapline</w:t>
            </w:r>
          </w:p>
        </w:tc>
      </w:tr>
      <w:tr w:rsidR="00FB595E" w:rsidRPr="00316F53" w:rsidTr="00B266E5">
        <w:trPr>
          <w:trHeight w:val="596"/>
        </w:trPr>
        <w:tc>
          <w:tcPr>
            <w:tcW w:w="9242" w:type="dxa"/>
          </w:tcPr>
          <w:p w:rsidR="00FB595E" w:rsidRPr="00FF3B31" w:rsidRDefault="00FB595E" w:rsidP="00FB595E">
            <w:pPr>
              <w:spacing w:after="0" w:line="240" w:lineRule="auto"/>
              <w:jc w:val="center"/>
            </w:pPr>
          </w:p>
          <w:p w:rsidR="00FB595E" w:rsidRPr="000630BF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 w:rsidRPr="000630BF">
              <w:rPr>
                <w:b/>
              </w:rPr>
              <w:t>Hurley Asset Management</w:t>
            </w:r>
            <w:bookmarkStart w:id="0" w:name="_GoBack"/>
            <w:bookmarkEnd w:id="0"/>
          </w:p>
          <w:p w:rsidR="00FB595E" w:rsidRPr="000630BF" w:rsidRDefault="00FB595E" w:rsidP="00FB595E">
            <w:pPr>
              <w:spacing w:after="0" w:line="240" w:lineRule="auto"/>
              <w:jc w:val="center"/>
              <w:rPr>
                <w:i/>
              </w:rPr>
            </w:pPr>
            <w:r w:rsidRPr="000630BF">
              <w:rPr>
                <w:i/>
              </w:rPr>
              <w:t>Property Developers and Consultants</w:t>
            </w:r>
          </w:p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B595E" w:rsidRDefault="00FB595E" w:rsidP="00FB595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595E" w:rsidRPr="00316F53" w:rsidTr="00B266E5">
        <w:tc>
          <w:tcPr>
            <w:tcW w:w="9242" w:type="dxa"/>
          </w:tcPr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 w:rsidRPr="00316F53">
              <w:rPr>
                <w:b/>
              </w:rPr>
              <w:t>Mission</w:t>
            </w:r>
          </w:p>
        </w:tc>
      </w:tr>
      <w:tr w:rsidR="00FB595E" w:rsidRPr="00316F53" w:rsidTr="00B266E5">
        <w:trPr>
          <w:trHeight w:val="596"/>
        </w:trPr>
        <w:tc>
          <w:tcPr>
            <w:tcW w:w="9242" w:type="dxa"/>
          </w:tcPr>
          <w:p w:rsidR="00FB595E" w:rsidRPr="00FF3B31" w:rsidRDefault="00FB595E" w:rsidP="00FB595E">
            <w:pPr>
              <w:spacing w:after="0" w:line="240" w:lineRule="auto"/>
              <w:jc w:val="center"/>
            </w:pPr>
          </w:p>
          <w:p w:rsidR="00FB595E" w:rsidRPr="00FF3B31" w:rsidRDefault="00FB595E" w:rsidP="00FB595E">
            <w:pPr>
              <w:spacing w:after="0" w:line="240" w:lineRule="auto"/>
              <w:jc w:val="center"/>
            </w:pPr>
            <w:r>
              <w:t>A</w:t>
            </w:r>
            <w:r w:rsidRPr="00FF3B31">
              <w:t>chieve the maximum value for our clients</w:t>
            </w:r>
            <w:r>
              <w:t>’</w:t>
            </w:r>
            <w:r w:rsidRPr="00FF3B31">
              <w:t xml:space="preserve"> </w:t>
            </w:r>
            <w:r>
              <w:t>property and land assets and our investors’ funds through exceptional property development planning, advice and delivery.</w:t>
            </w:r>
          </w:p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B595E" w:rsidRPr="005C2149" w:rsidRDefault="00FB595E" w:rsidP="00FB595E">
      <w:pPr>
        <w:spacing w:after="0" w:line="240" w:lineRule="auto"/>
        <w:jc w:val="center"/>
        <w:rPr>
          <w:b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595E" w:rsidRPr="00316F53" w:rsidTr="00B266E5">
        <w:tc>
          <w:tcPr>
            <w:tcW w:w="9242" w:type="dxa"/>
          </w:tcPr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 w:rsidRPr="00316F53">
              <w:rPr>
                <w:b/>
              </w:rPr>
              <w:t>Objectives</w:t>
            </w:r>
          </w:p>
        </w:tc>
      </w:tr>
      <w:tr w:rsidR="00FB595E" w:rsidRPr="00316F53" w:rsidTr="00B266E5">
        <w:trPr>
          <w:trHeight w:val="1202"/>
        </w:trPr>
        <w:tc>
          <w:tcPr>
            <w:tcW w:w="9242" w:type="dxa"/>
          </w:tcPr>
          <w:p w:rsidR="00FB595E" w:rsidRDefault="00FB595E" w:rsidP="00FB595E">
            <w:pPr>
              <w:spacing w:after="0" w:line="240" w:lineRule="auto"/>
              <w:jc w:val="center"/>
            </w:pPr>
          </w:p>
          <w:p w:rsidR="00FB595E" w:rsidRDefault="00FB595E" w:rsidP="00FB595E">
            <w:pPr>
              <w:tabs>
                <w:tab w:val="left" w:pos="1060"/>
              </w:tabs>
              <w:spacing w:after="0" w:line="240" w:lineRule="auto"/>
              <w:jc w:val="center"/>
            </w:pPr>
            <w:r>
              <w:t xml:space="preserve">Find more value in </w:t>
            </w:r>
            <w:r w:rsidRPr="005400F3">
              <w:t xml:space="preserve">property and land </w:t>
            </w:r>
            <w:r>
              <w:t>assets</w:t>
            </w:r>
          </w:p>
          <w:p w:rsidR="00FB595E" w:rsidRDefault="00FB595E" w:rsidP="00FB595E">
            <w:pPr>
              <w:tabs>
                <w:tab w:val="left" w:pos="1060"/>
              </w:tabs>
              <w:spacing w:after="0" w:line="240" w:lineRule="auto"/>
              <w:jc w:val="center"/>
            </w:pPr>
            <w:r>
              <w:t>Create property development plans to generate a high return on investment</w:t>
            </w:r>
          </w:p>
          <w:p w:rsidR="00FB595E" w:rsidRDefault="00FB595E" w:rsidP="00FB595E">
            <w:pPr>
              <w:tabs>
                <w:tab w:val="left" w:pos="1060"/>
              </w:tabs>
              <w:spacing w:after="0" w:line="240" w:lineRule="auto"/>
              <w:jc w:val="center"/>
            </w:pPr>
            <w:r>
              <w:t xml:space="preserve">Secure finance to deliver property development plan </w:t>
            </w:r>
          </w:p>
          <w:p w:rsidR="00FB595E" w:rsidRPr="005400F3" w:rsidRDefault="00FB595E" w:rsidP="00FB595E">
            <w:pPr>
              <w:tabs>
                <w:tab w:val="left" w:pos="1060"/>
              </w:tabs>
              <w:spacing w:after="0" w:line="240" w:lineRule="auto"/>
              <w:jc w:val="center"/>
            </w:pPr>
            <w:r w:rsidRPr="005400F3">
              <w:t xml:space="preserve">Design </w:t>
            </w:r>
            <w:r>
              <w:t xml:space="preserve">and build </w:t>
            </w:r>
            <w:r w:rsidRPr="005400F3">
              <w:t>property</w:t>
            </w:r>
            <w:r>
              <w:t xml:space="preserve"> to appropriate market standards</w:t>
            </w:r>
          </w:p>
          <w:p w:rsidR="00FB595E" w:rsidRPr="005400F3" w:rsidRDefault="00FB595E" w:rsidP="00FB595E">
            <w:pPr>
              <w:tabs>
                <w:tab w:val="left" w:pos="1060"/>
              </w:tabs>
              <w:spacing w:after="0" w:line="240" w:lineRule="auto"/>
              <w:jc w:val="center"/>
            </w:pPr>
            <w:r>
              <w:t xml:space="preserve">Ensure </w:t>
            </w:r>
            <w:r w:rsidRPr="005400F3">
              <w:t xml:space="preserve">value </w:t>
            </w:r>
            <w:r>
              <w:t xml:space="preserve">is returned </w:t>
            </w:r>
            <w:r w:rsidRPr="005400F3">
              <w:t>though sales, lettings and leases</w:t>
            </w:r>
          </w:p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B595E" w:rsidRPr="005C2149" w:rsidRDefault="00FB595E" w:rsidP="00FB595E">
      <w:pPr>
        <w:spacing w:after="0" w:line="240" w:lineRule="auto"/>
        <w:jc w:val="center"/>
        <w:rPr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595E" w:rsidRPr="00316F53" w:rsidTr="00B266E5">
        <w:tc>
          <w:tcPr>
            <w:tcW w:w="9242" w:type="dxa"/>
          </w:tcPr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 w:rsidRPr="00316F53">
              <w:rPr>
                <w:b/>
              </w:rPr>
              <w:t>Brand values</w:t>
            </w:r>
            <w:r>
              <w:rPr>
                <w:b/>
              </w:rPr>
              <w:t xml:space="preserve"> </w:t>
            </w:r>
          </w:p>
        </w:tc>
      </w:tr>
      <w:tr w:rsidR="00FB595E" w:rsidRPr="00316F53" w:rsidTr="00FB595E">
        <w:trPr>
          <w:trHeight w:val="1405"/>
        </w:trPr>
        <w:tc>
          <w:tcPr>
            <w:tcW w:w="9242" w:type="dxa"/>
          </w:tcPr>
          <w:p w:rsidR="00FB595E" w:rsidRDefault="00FB595E" w:rsidP="00FB595E">
            <w:pPr>
              <w:spacing w:after="0" w:line="240" w:lineRule="auto"/>
              <w:jc w:val="center"/>
            </w:pP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 xml:space="preserve">Heritage </w:t>
            </w: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>Expert</w:t>
            </w: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>Professional</w:t>
            </w:r>
          </w:p>
          <w:p w:rsidR="00FB595E" w:rsidRPr="00316F53" w:rsidRDefault="00FB595E" w:rsidP="00FB595E">
            <w:pPr>
              <w:spacing w:after="0" w:line="240" w:lineRule="auto"/>
            </w:pPr>
          </w:p>
        </w:tc>
      </w:tr>
    </w:tbl>
    <w:p w:rsidR="00FB595E" w:rsidRDefault="00FB595E" w:rsidP="00FB595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B595E" w:rsidRPr="00316F53" w:rsidTr="00B266E5">
        <w:tc>
          <w:tcPr>
            <w:tcW w:w="9242" w:type="dxa"/>
          </w:tcPr>
          <w:p w:rsidR="00FB595E" w:rsidRPr="00316F53" w:rsidRDefault="00FB595E" w:rsidP="00FB59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Main markets</w:t>
            </w:r>
          </w:p>
        </w:tc>
      </w:tr>
      <w:tr w:rsidR="00FB595E" w:rsidRPr="00316F53" w:rsidTr="00B266E5">
        <w:trPr>
          <w:trHeight w:val="1373"/>
        </w:trPr>
        <w:tc>
          <w:tcPr>
            <w:tcW w:w="9242" w:type="dxa"/>
          </w:tcPr>
          <w:p w:rsidR="00FB595E" w:rsidRDefault="00FB595E" w:rsidP="00FB595E">
            <w:pPr>
              <w:spacing w:after="0" w:line="240" w:lineRule="auto"/>
              <w:jc w:val="center"/>
            </w:pP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>UK p</w:t>
            </w:r>
            <w:r>
              <w:t>roperty and land owners</w:t>
            </w: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>Estate owners and managers</w:t>
            </w:r>
          </w:p>
          <w:p w:rsidR="00FB595E" w:rsidRDefault="00FB595E" w:rsidP="00FB595E">
            <w:pPr>
              <w:spacing w:after="0" w:line="240" w:lineRule="auto"/>
              <w:jc w:val="center"/>
            </w:pPr>
            <w:r>
              <w:t>High Net Worth individuals</w:t>
            </w:r>
          </w:p>
          <w:p w:rsidR="00FB595E" w:rsidRPr="00316F53" w:rsidRDefault="00FB595E" w:rsidP="00FB595E">
            <w:pPr>
              <w:spacing w:after="0" w:line="240" w:lineRule="auto"/>
              <w:jc w:val="center"/>
            </w:pPr>
          </w:p>
        </w:tc>
      </w:tr>
    </w:tbl>
    <w:p w:rsidR="00772B6C" w:rsidRDefault="00772B6C" w:rsidP="00FB595E">
      <w:pPr>
        <w:spacing w:after="0" w:line="240" w:lineRule="auto"/>
      </w:pPr>
    </w:p>
    <w:sectPr w:rsidR="00772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 w:comments="0" w:insDel="0" w:formatting="0" w:inkAnnotation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5E"/>
    <w:rsid w:val="00560750"/>
    <w:rsid w:val="00772B6C"/>
    <w:rsid w:val="00F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5E"/>
    <w:rPr>
      <w:rFonts w:ascii="Calibri" w:hAnsi="Calibri" w:cs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5E"/>
    <w:rPr>
      <w:rFonts w:ascii="Calibri" w:hAnsi="Calibri" w:cs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1</cp:revision>
  <dcterms:created xsi:type="dcterms:W3CDTF">2013-10-18T20:22:00Z</dcterms:created>
  <dcterms:modified xsi:type="dcterms:W3CDTF">2013-10-18T21:07:00Z</dcterms:modified>
</cp:coreProperties>
</file>